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9E" w:rsidRPr="00C77533" w:rsidRDefault="0083209E" w:rsidP="00AB734B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83209E" w:rsidRPr="00C77533" w:rsidRDefault="0083209E" w:rsidP="00AB734B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AB734B" w:rsidRPr="00C77533" w:rsidRDefault="00933F29" w:rsidP="00AB734B">
      <w:pPr>
        <w:jc w:val="center"/>
        <w:rPr>
          <w:rFonts w:cstheme="minorHAnsi"/>
          <w:b/>
          <w:sz w:val="36"/>
          <w:szCs w:val="36"/>
          <w:u w:val="single"/>
        </w:rPr>
      </w:pPr>
      <w:r w:rsidRPr="00C77533">
        <w:rPr>
          <w:rFonts w:cstheme="minorHAnsi"/>
          <w:b/>
          <w:sz w:val="36"/>
          <w:szCs w:val="36"/>
          <w:u w:val="single"/>
        </w:rPr>
        <w:t>TO WHOMSOEVER IT MAY CONCERN</w:t>
      </w:r>
    </w:p>
    <w:p w:rsidR="0083209E" w:rsidRPr="00C77533" w:rsidRDefault="0083209E" w:rsidP="008F4D65">
      <w:pPr>
        <w:spacing w:line="360" w:lineRule="auto"/>
        <w:ind w:firstLine="720"/>
        <w:jc w:val="both"/>
        <w:rPr>
          <w:rFonts w:cstheme="minorHAnsi"/>
          <w:sz w:val="26"/>
          <w:szCs w:val="26"/>
        </w:rPr>
      </w:pPr>
    </w:p>
    <w:p w:rsidR="00933F29" w:rsidRPr="00C77533" w:rsidRDefault="00EB4929" w:rsidP="008F4D65">
      <w:pPr>
        <w:spacing w:line="360" w:lineRule="auto"/>
        <w:ind w:firstLine="720"/>
        <w:jc w:val="both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</w:rPr>
        <w:t>We hereby undertake that the</w:t>
      </w:r>
      <w:r w:rsidR="008F4D65" w:rsidRPr="00C77533">
        <w:rPr>
          <w:rFonts w:cstheme="minorHAnsi"/>
          <w:sz w:val="26"/>
          <w:szCs w:val="26"/>
        </w:rPr>
        <w:t xml:space="preserve"> trust</w:t>
      </w:r>
      <w:r>
        <w:rPr>
          <w:rFonts w:cstheme="minorHAnsi"/>
          <w:sz w:val="26"/>
          <w:szCs w:val="26"/>
        </w:rPr>
        <w:t xml:space="preserve"> – “</w:t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>
        <w:rPr>
          <w:rFonts w:cstheme="minorHAnsi"/>
          <w:sz w:val="26"/>
          <w:szCs w:val="26"/>
        </w:rPr>
        <w:softHyphen/>
      </w:r>
      <w:r w:rsidR="005E3E76" w:rsidRPr="005E3E76">
        <w:rPr>
          <w:rFonts w:cstheme="minorHAnsi"/>
          <w:sz w:val="26"/>
          <w:szCs w:val="26"/>
          <w:highlight w:val="yellow"/>
        </w:rPr>
        <w:softHyphen/>
        <w:t>----------------------------</w:t>
      </w:r>
      <w:r>
        <w:rPr>
          <w:rFonts w:cstheme="minorHAnsi"/>
          <w:sz w:val="26"/>
          <w:szCs w:val="26"/>
        </w:rPr>
        <w:t xml:space="preserve"> Trust”</w:t>
      </w:r>
      <w:r w:rsidR="008F4D65" w:rsidRPr="00C77533">
        <w:rPr>
          <w:rFonts w:cstheme="minorHAnsi"/>
          <w:sz w:val="26"/>
          <w:szCs w:val="26"/>
        </w:rPr>
        <w:t xml:space="preserve"> is </w:t>
      </w:r>
      <w:r w:rsidR="00933F29" w:rsidRPr="00C77533">
        <w:rPr>
          <w:rFonts w:cstheme="minorHAnsi"/>
          <w:sz w:val="26"/>
          <w:szCs w:val="26"/>
        </w:rPr>
        <w:t xml:space="preserve">created </w:t>
      </w:r>
      <w:r>
        <w:rPr>
          <w:rFonts w:cstheme="minorHAnsi"/>
          <w:sz w:val="26"/>
          <w:szCs w:val="26"/>
        </w:rPr>
        <w:t xml:space="preserve">for charitable purposes </w:t>
      </w:r>
      <w:r w:rsidRPr="00C77533">
        <w:rPr>
          <w:rFonts w:cstheme="minorHAnsi"/>
          <w:sz w:val="26"/>
          <w:szCs w:val="26"/>
        </w:rPr>
        <w:t>with the objectives</w:t>
      </w:r>
      <w:r>
        <w:rPr>
          <w:rFonts w:cstheme="minorHAnsi"/>
          <w:sz w:val="26"/>
          <w:szCs w:val="26"/>
        </w:rPr>
        <w:t xml:space="preserve"> as laid down in the Trust Deed including relief to the poor, education, medical relief, </w:t>
      </w:r>
      <w:r w:rsidRPr="005E3E76">
        <w:rPr>
          <w:rFonts w:cstheme="minorHAnsi"/>
          <w:sz w:val="26"/>
          <w:szCs w:val="26"/>
          <w:highlight w:val="yellow"/>
        </w:rPr>
        <w:t>preservation of nature</w:t>
      </w:r>
      <w:r w:rsidR="005E3E76">
        <w:rPr>
          <w:rFonts w:cstheme="minorHAnsi"/>
          <w:sz w:val="26"/>
          <w:szCs w:val="26"/>
        </w:rPr>
        <w:t>,………………………</w:t>
      </w:r>
      <w:bookmarkStart w:id="0" w:name="_GoBack"/>
      <w:bookmarkEnd w:id="0"/>
      <w:r>
        <w:rPr>
          <w:rFonts w:cstheme="minorHAnsi"/>
          <w:sz w:val="26"/>
          <w:szCs w:val="26"/>
        </w:rPr>
        <w:t xml:space="preserve"> and advancement of any other object of public utility. We hereby</w:t>
      </w:r>
      <w:r w:rsidR="00933F29" w:rsidRPr="00C77533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declare and undertake that t</w:t>
      </w:r>
      <w:r w:rsidR="0083209E" w:rsidRPr="00C77533">
        <w:rPr>
          <w:rFonts w:cstheme="minorHAnsi"/>
          <w:sz w:val="26"/>
          <w:szCs w:val="26"/>
        </w:rPr>
        <w:t xml:space="preserve">he </w:t>
      </w:r>
      <w:r>
        <w:rPr>
          <w:rFonts w:cstheme="minorHAnsi"/>
          <w:sz w:val="26"/>
          <w:szCs w:val="26"/>
        </w:rPr>
        <w:t xml:space="preserve">objectives and </w:t>
      </w:r>
      <w:r w:rsidR="0083209E" w:rsidRPr="00C77533">
        <w:rPr>
          <w:rFonts w:cstheme="minorHAnsi"/>
          <w:sz w:val="26"/>
          <w:szCs w:val="26"/>
        </w:rPr>
        <w:t xml:space="preserve">activities of </w:t>
      </w:r>
      <w:r>
        <w:rPr>
          <w:rFonts w:cstheme="minorHAnsi"/>
          <w:sz w:val="26"/>
          <w:szCs w:val="26"/>
        </w:rPr>
        <w:t>the</w:t>
      </w:r>
      <w:r w:rsidR="0083209E" w:rsidRPr="00C77533">
        <w:rPr>
          <w:rFonts w:cstheme="minorHAnsi"/>
          <w:sz w:val="26"/>
          <w:szCs w:val="26"/>
        </w:rPr>
        <w:t xml:space="preserve"> trust does not involve </w:t>
      </w:r>
      <w:r>
        <w:rPr>
          <w:rFonts w:cstheme="minorHAnsi"/>
          <w:sz w:val="26"/>
          <w:szCs w:val="26"/>
        </w:rPr>
        <w:t>carrying on of</w:t>
      </w:r>
      <w:r w:rsidR="00E90E94" w:rsidRPr="00C77533">
        <w:rPr>
          <w:rFonts w:cstheme="minorHAnsi"/>
          <w:sz w:val="26"/>
          <w:szCs w:val="26"/>
        </w:rPr>
        <w:t xml:space="preserve"> </w:t>
      </w:r>
      <w:r w:rsidR="0083209E" w:rsidRPr="00C77533">
        <w:rPr>
          <w:rFonts w:cstheme="minorHAnsi"/>
          <w:sz w:val="26"/>
          <w:szCs w:val="26"/>
          <w:shd w:val="clear" w:color="auto" w:fill="FFFFFF"/>
        </w:rPr>
        <w:t>any activity in the nature of trade, commerce or business, or any activity of rendering any service in relation to any trade, commerce or business, for a cess or fee or any other consideration</w:t>
      </w:r>
      <w:r>
        <w:rPr>
          <w:rFonts w:cstheme="minorHAnsi"/>
          <w:sz w:val="26"/>
          <w:szCs w:val="26"/>
          <w:shd w:val="clear" w:color="auto" w:fill="FFFFFF"/>
        </w:rPr>
        <w:t xml:space="preserve"> and that the</w:t>
      </w:r>
      <w:r w:rsidR="0083209E" w:rsidRPr="00C77533">
        <w:rPr>
          <w:rFonts w:cstheme="minorHAnsi"/>
          <w:sz w:val="26"/>
          <w:szCs w:val="26"/>
          <w:shd w:val="clear" w:color="auto" w:fill="FFFFFF"/>
        </w:rPr>
        <w:t xml:space="preserve"> trust had not performed or will perform in future</w:t>
      </w:r>
      <w:r w:rsidR="007679BD">
        <w:rPr>
          <w:rFonts w:cstheme="minorHAnsi"/>
          <w:sz w:val="26"/>
          <w:szCs w:val="26"/>
          <w:shd w:val="clear" w:color="auto" w:fill="FFFFFF"/>
        </w:rPr>
        <w:t>,</w:t>
      </w:r>
      <w:r w:rsidR="0083209E" w:rsidRPr="00C77533">
        <w:rPr>
          <w:rFonts w:cstheme="minorHAnsi"/>
          <w:sz w:val="26"/>
          <w:szCs w:val="26"/>
          <w:shd w:val="clear" w:color="auto" w:fill="FFFFFF"/>
        </w:rPr>
        <w:t xml:space="preserve"> any activities which leads to infringement of the provisions </w:t>
      </w:r>
      <w:r w:rsidR="007679BD">
        <w:rPr>
          <w:rFonts w:cstheme="minorHAnsi"/>
          <w:sz w:val="26"/>
          <w:szCs w:val="26"/>
          <w:shd w:val="clear" w:color="auto" w:fill="FFFFFF"/>
        </w:rPr>
        <w:t>as laid out in</w:t>
      </w:r>
      <w:r w:rsidR="0083209E" w:rsidRPr="00C77533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7679BD">
        <w:rPr>
          <w:rFonts w:cstheme="minorHAnsi"/>
          <w:sz w:val="26"/>
          <w:szCs w:val="26"/>
          <w:shd w:val="clear" w:color="auto" w:fill="FFFFFF"/>
        </w:rPr>
        <w:t xml:space="preserve">the </w:t>
      </w:r>
      <w:r>
        <w:rPr>
          <w:rFonts w:cstheme="minorHAnsi"/>
          <w:sz w:val="26"/>
          <w:szCs w:val="26"/>
          <w:shd w:val="clear" w:color="auto" w:fill="FFFFFF"/>
        </w:rPr>
        <w:t>Proviso to S</w:t>
      </w:r>
      <w:r w:rsidR="0083209E" w:rsidRPr="00C77533">
        <w:rPr>
          <w:rFonts w:cstheme="minorHAnsi"/>
          <w:sz w:val="26"/>
          <w:szCs w:val="26"/>
          <w:shd w:val="clear" w:color="auto" w:fill="FFFFFF"/>
        </w:rPr>
        <w:t xml:space="preserve">ection 2(15) of </w:t>
      </w:r>
      <w:r>
        <w:rPr>
          <w:rFonts w:cstheme="minorHAnsi"/>
          <w:sz w:val="26"/>
          <w:szCs w:val="26"/>
          <w:shd w:val="clear" w:color="auto" w:fill="FFFFFF"/>
        </w:rPr>
        <w:t>the Income Tax Act, 1961 and all the</w:t>
      </w:r>
      <w:r w:rsidR="0083209E" w:rsidRPr="00C77533">
        <w:rPr>
          <w:rFonts w:cstheme="minorHAnsi"/>
          <w:sz w:val="26"/>
          <w:szCs w:val="26"/>
          <w:shd w:val="clear" w:color="auto" w:fill="FFFFFF"/>
        </w:rPr>
        <w:t xml:space="preserve"> activities are </w:t>
      </w:r>
      <w:r w:rsidR="00A57A3E" w:rsidRPr="00C77533">
        <w:rPr>
          <w:rFonts w:cstheme="minorHAnsi"/>
          <w:sz w:val="26"/>
          <w:szCs w:val="26"/>
          <w:shd w:val="clear" w:color="auto" w:fill="FFFFFF"/>
        </w:rPr>
        <w:t>intended</w:t>
      </w:r>
      <w:r w:rsidR="0083209E" w:rsidRPr="00C77533">
        <w:rPr>
          <w:rFonts w:cstheme="minorHAnsi"/>
          <w:sz w:val="26"/>
          <w:szCs w:val="26"/>
          <w:shd w:val="clear" w:color="auto" w:fill="FFFFFF"/>
        </w:rPr>
        <w:t xml:space="preserve"> for “</w:t>
      </w:r>
      <w:r w:rsidR="0083209E" w:rsidRPr="00746800">
        <w:rPr>
          <w:rFonts w:cstheme="minorHAnsi"/>
          <w:i/>
          <w:sz w:val="26"/>
          <w:szCs w:val="26"/>
          <w:shd w:val="clear" w:color="auto" w:fill="FFFFFF"/>
        </w:rPr>
        <w:t>Charitable Purposes</w:t>
      </w:r>
      <w:r w:rsidR="0083209E" w:rsidRPr="00C77533">
        <w:rPr>
          <w:rFonts w:cstheme="minorHAnsi"/>
          <w:sz w:val="26"/>
          <w:szCs w:val="26"/>
          <w:shd w:val="clear" w:color="auto" w:fill="FFFFFF"/>
        </w:rPr>
        <w:t>”.</w:t>
      </w:r>
    </w:p>
    <w:p w:rsidR="00C77533" w:rsidRDefault="00C77533" w:rsidP="008F4D65">
      <w:pPr>
        <w:spacing w:line="360" w:lineRule="auto"/>
        <w:ind w:firstLine="720"/>
        <w:jc w:val="both"/>
        <w:rPr>
          <w:rFonts w:cstheme="minorHAnsi"/>
          <w:sz w:val="26"/>
          <w:szCs w:val="26"/>
        </w:rPr>
      </w:pPr>
    </w:p>
    <w:p w:rsidR="0083209E" w:rsidRDefault="00C77533" w:rsidP="00AA0F8E">
      <w:pPr>
        <w:tabs>
          <w:tab w:val="left" w:pos="3615"/>
          <w:tab w:val="left" w:pos="747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</w:t>
      </w:r>
      <w:r w:rsidR="005E3E76">
        <w:rPr>
          <w:rFonts w:cstheme="minorHAnsi"/>
          <w:sz w:val="26"/>
          <w:szCs w:val="26"/>
        </w:rPr>
        <w:t>lace</w:t>
      </w:r>
      <w:r w:rsidR="00AA0F8E">
        <w:rPr>
          <w:rFonts w:cstheme="minorHAnsi"/>
          <w:sz w:val="26"/>
          <w:szCs w:val="26"/>
        </w:rPr>
        <w:tab/>
        <w:t>Managing Trustee</w:t>
      </w:r>
      <w:r w:rsidR="00AA0F8E">
        <w:rPr>
          <w:rFonts w:cstheme="minorHAnsi"/>
          <w:sz w:val="26"/>
          <w:szCs w:val="26"/>
        </w:rPr>
        <w:tab/>
      </w:r>
      <w:proofErr w:type="spellStart"/>
      <w:r w:rsidR="00AA0F8E">
        <w:rPr>
          <w:rFonts w:cstheme="minorHAnsi"/>
          <w:sz w:val="26"/>
          <w:szCs w:val="26"/>
        </w:rPr>
        <w:t>Trustee</w:t>
      </w:r>
      <w:proofErr w:type="spellEnd"/>
    </w:p>
    <w:p w:rsidR="00C77533" w:rsidRPr="00C77533" w:rsidRDefault="005E3E76" w:rsidP="00C7753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Date</w:t>
      </w:r>
    </w:p>
    <w:sectPr w:rsidR="00C77533" w:rsidRPr="00C77533" w:rsidSect="00F5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29"/>
    <w:rsid w:val="001062A2"/>
    <w:rsid w:val="00353E03"/>
    <w:rsid w:val="00366251"/>
    <w:rsid w:val="005E3E76"/>
    <w:rsid w:val="00746800"/>
    <w:rsid w:val="007535C3"/>
    <w:rsid w:val="007679BD"/>
    <w:rsid w:val="0083209E"/>
    <w:rsid w:val="008F4D65"/>
    <w:rsid w:val="00933F29"/>
    <w:rsid w:val="00A57A3E"/>
    <w:rsid w:val="00A67CF3"/>
    <w:rsid w:val="00AA0F8E"/>
    <w:rsid w:val="00AB734B"/>
    <w:rsid w:val="00C32EBA"/>
    <w:rsid w:val="00C77533"/>
    <w:rsid w:val="00CA3350"/>
    <w:rsid w:val="00D0369F"/>
    <w:rsid w:val="00E90E94"/>
    <w:rsid w:val="00EB4929"/>
    <w:rsid w:val="00F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5274B-6F08-4ADD-B735-8B2EE11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Nithin S</cp:lastModifiedBy>
  <cp:revision>2</cp:revision>
  <dcterms:created xsi:type="dcterms:W3CDTF">2019-09-06T11:18:00Z</dcterms:created>
  <dcterms:modified xsi:type="dcterms:W3CDTF">2019-09-06T11:18:00Z</dcterms:modified>
</cp:coreProperties>
</file>